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0711AA" w14:textId="77777777" w:rsidR="000A6BFD" w:rsidRDefault="00000000">
      <w:pPr>
        <w:rPr>
          <w:rFonts w:cstheme="majorHAnsi"/>
          <w:b/>
          <w:bCs/>
          <w:sz w:val="28"/>
          <w:szCs w:val="28"/>
        </w:rPr>
      </w:pPr>
      <w:r>
        <w:rPr>
          <w:rFonts w:cstheme="majorHAnsi"/>
          <w:b/>
          <w:bCs/>
          <w:sz w:val="28"/>
          <w:szCs w:val="28"/>
        </w:rPr>
        <w:t>Objectifs opérationnels et évaluables de la prestation</w:t>
      </w:r>
    </w:p>
    <w:p w14:paraId="672A6659" w14:textId="77777777" w:rsidR="000A6BFD" w:rsidRDefault="000A6BFD"/>
    <w:p w14:paraId="0A37501D" w14:textId="77777777" w:rsidR="000A6BFD" w:rsidRDefault="000A6BFD"/>
    <w:p w14:paraId="5DAB6C7B" w14:textId="77777777" w:rsidR="000A6BFD" w:rsidRDefault="000A6BFD"/>
    <w:tbl>
      <w:tblPr>
        <w:tblStyle w:val="Grilledutableau"/>
        <w:tblpPr w:leftFromText="141" w:rightFromText="141" w:vertAnchor="text" w:horzAnchor="margin" w:tblpY="34"/>
        <w:tblW w:w="4994" w:type="pct"/>
        <w:tblLook w:val="04A0" w:firstRow="1" w:lastRow="0" w:firstColumn="1" w:lastColumn="0" w:noHBand="0" w:noVBand="1"/>
      </w:tblPr>
      <w:tblGrid>
        <w:gridCol w:w="4531"/>
        <w:gridCol w:w="3377"/>
        <w:gridCol w:w="1137"/>
      </w:tblGrid>
      <w:tr w:rsidR="000A6BFD" w14:paraId="66903F44" w14:textId="77777777" w:rsidTr="3DDEC3CB">
        <w:tc>
          <w:tcPr>
            <w:tcW w:w="5000" w:type="pct"/>
            <w:gridSpan w:val="3"/>
          </w:tcPr>
          <w:p w14:paraId="74970319" w14:textId="49D33785" w:rsidR="000A6BFD" w:rsidRDefault="66C5B4AC" w:rsidP="3DDEC3CB">
            <w:pPr>
              <w:spacing w:line="259" w:lineRule="auto"/>
            </w:pPr>
            <w:r w:rsidRPr="3DDEC3CB">
              <w:rPr>
                <w:b/>
                <w:bCs/>
              </w:rPr>
              <w:t>Programme PICSIS</w:t>
            </w:r>
          </w:p>
        </w:tc>
      </w:tr>
      <w:tr w:rsidR="000A6BFD" w14:paraId="5B126B77" w14:textId="77777777" w:rsidTr="3DDEC3CB">
        <w:tc>
          <w:tcPr>
            <w:tcW w:w="2505" w:type="pct"/>
          </w:tcPr>
          <w:p w14:paraId="40697AD2" w14:textId="77777777" w:rsidR="000A6BF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Objectifs opérationnels</w:t>
            </w:r>
          </w:p>
        </w:tc>
        <w:tc>
          <w:tcPr>
            <w:tcW w:w="1867" w:type="pct"/>
          </w:tcPr>
          <w:p w14:paraId="65D3CBC3" w14:textId="77777777" w:rsidR="000A6BF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Méthodes d’évaluation</w:t>
            </w:r>
          </w:p>
        </w:tc>
        <w:tc>
          <w:tcPr>
            <w:tcW w:w="629" w:type="pct"/>
          </w:tcPr>
          <w:p w14:paraId="47551202" w14:textId="77777777" w:rsidR="000A6BF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Résultats</w:t>
            </w:r>
          </w:p>
        </w:tc>
      </w:tr>
      <w:tr w:rsidR="000A6BFD" w14:paraId="1DDD6216" w14:textId="77777777" w:rsidTr="3DDEC3CB">
        <w:tc>
          <w:tcPr>
            <w:tcW w:w="2505" w:type="pct"/>
            <w:vAlign w:val="center"/>
          </w:tcPr>
          <w:p w14:paraId="401948CB" w14:textId="77777777" w:rsidR="000A6BFD" w:rsidRDefault="00000000">
            <w:r>
              <w:rPr>
                <w:b/>
                <w:bCs/>
              </w:rPr>
              <w:t xml:space="preserve">Évaluer </w:t>
            </w:r>
            <w:proofErr w:type="gramStart"/>
            <w:r>
              <w:rPr>
                <w:b/>
                <w:bCs/>
              </w:rPr>
              <w:t>des informations</w:t>
            </w:r>
            <w:r>
              <w:t xml:space="preserve"> sur</w:t>
            </w:r>
            <w:proofErr w:type="gramEnd"/>
            <w:r>
              <w:t> :</w:t>
            </w:r>
          </w:p>
          <w:p w14:paraId="234EDCC3" w14:textId="77777777" w:rsidR="000A6BFD" w:rsidRDefault="00000000">
            <w:pPr>
              <w:pStyle w:val="Paragraphedeliste"/>
              <w:numPr>
                <w:ilvl w:val="0"/>
                <w:numId w:val="10"/>
              </w:numPr>
            </w:pPr>
            <w:r>
              <w:t>La remédiation de la cognition sociale</w:t>
            </w:r>
          </w:p>
          <w:p w14:paraId="595243B8" w14:textId="77777777" w:rsidR="000A6BFD" w:rsidRDefault="00000000">
            <w:pPr>
              <w:pStyle w:val="Paragraphedeliste"/>
              <w:numPr>
                <w:ilvl w:val="0"/>
                <w:numId w:val="10"/>
              </w:numPr>
            </w:pPr>
            <w:r>
              <w:t>Les connaissances développées sur le programme PICSIS</w:t>
            </w:r>
          </w:p>
        </w:tc>
        <w:tc>
          <w:tcPr>
            <w:tcW w:w="1867" w:type="pct"/>
            <w:vAlign w:val="center"/>
          </w:tcPr>
          <w:p w14:paraId="3A1BCE24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Positionnement avant-après</w:t>
            </w:r>
          </w:p>
          <w:p w14:paraId="13090A4B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Questions en groupe</w:t>
            </w:r>
          </w:p>
          <w:p w14:paraId="3CAE6FB9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QCM projetés</w:t>
            </w:r>
          </w:p>
        </w:tc>
        <w:tc>
          <w:tcPr>
            <w:tcW w:w="629" w:type="pct"/>
            <w:vAlign w:val="center"/>
          </w:tcPr>
          <w:p w14:paraId="02EB378F" w14:textId="77777777" w:rsidR="000A6BFD" w:rsidRDefault="000A6BFD"/>
        </w:tc>
      </w:tr>
      <w:tr w:rsidR="000A6BFD" w14:paraId="7135EB63" w14:textId="77777777" w:rsidTr="3DDEC3CB">
        <w:tc>
          <w:tcPr>
            <w:tcW w:w="2505" w:type="pct"/>
            <w:vAlign w:val="center"/>
          </w:tcPr>
          <w:p w14:paraId="4BEC7187" w14:textId="77777777" w:rsidR="000A6BFD" w:rsidRDefault="00000000">
            <w:r>
              <w:rPr>
                <w:b/>
                <w:bCs/>
              </w:rPr>
              <w:t>Développer des savoir-faire</w:t>
            </w:r>
            <w:r>
              <w:t xml:space="preserve"> concernant :</w:t>
            </w:r>
          </w:p>
          <w:p w14:paraId="403D91E4" w14:textId="77777777" w:rsidR="000A6BFD" w:rsidRDefault="00000000">
            <w:pPr>
              <w:pStyle w:val="Paragraphedeliste"/>
              <w:numPr>
                <w:ilvl w:val="0"/>
                <w:numId w:val="9"/>
              </w:numPr>
            </w:pPr>
            <w:r>
              <w:t>L’application du programme PICSIS</w:t>
            </w:r>
          </w:p>
        </w:tc>
        <w:tc>
          <w:tcPr>
            <w:tcW w:w="1867" w:type="pct"/>
            <w:vAlign w:val="center"/>
          </w:tcPr>
          <w:p w14:paraId="2613F2FB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Jeux de rôle</w:t>
            </w:r>
          </w:p>
          <w:p w14:paraId="43C5B4AE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Études de cas clinique</w:t>
            </w:r>
          </w:p>
        </w:tc>
        <w:tc>
          <w:tcPr>
            <w:tcW w:w="629" w:type="pct"/>
            <w:vAlign w:val="center"/>
          </w:tcPr>
          <w:p w14:paraId="6A05A809" w14:textId="77777777" w:rsidR="000A6BFD" w:rsidRDefault="000A6BFD"/>
        </w:tc>
      </w:tr>
    </w:tbl>
    <w:p w14:paraId="5A39BBE3" w14:textId="77777777" w:rsidR="000A6BFD" w:rsidRDefault="000A6BFD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1C8F396" w14:textId="77777777" w:rsidR="000A6BFD" w:rsidRDefault="000A6BFD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2A3D3EC" w14:textId="77777777" w:rsidR="000A6BFD" w:rsidRDefault="000A6BFD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D0B940D" w14:textId="77777777" w:rsidR="000A6BFD" w:rsidRDefault="000A6BFD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E27B00A" w14:textId="77777777" w:rsidR="000A6BFD" w:rsidRDefault="000A6BFD">
      <w:pPr>
        <w:sectPr w:rsidR="000A6BFD">
          <w:headerReference w:type="default" r:id="rId8"/>
          <w:footerReference w:type="default" r:id="rId9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437646B" w14:textId="77777777" w:rsidR="000A6BFD" w:rsidRDefault="00000000">
      <w:pPr>
        <w:pStyle w:val="Lgende"/>
        <w:keepNext/>
        <w:rPr>
          <w:b/>
          <w:bCs/>
          <w:i w:val="0"/>
          <w:iCs w:val="0"/>
          <w:color w:val="000000" w:themeColor="text1"/>
          <w:sz w:val="28"/>
          <w:szCs w:val="28"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</w:rPr>
        <w:lastRenderedPageBreak/>
        <w:t>Déroulé Pédagogique</w:t>
      </w:r>
    </w:p>
    <w:tbl>
      <w:tblPr>
        <w:tblStyle w:val="Grilledutableau"/>
        <w:tblpPr w:leftFromText="141" w:rightFromText="141" w:vertAnchor="page" w:horzAnchor="margin" w:tblpY="665"/>
        <w:tblW w:w="0" w:type="auto"/>
        <w:tblLook w:val="04A0" w:firstRow="1" w:lastRow="0" w:firstColumn="1" w:lastColumn="0" w:noHBand="0" w:noVBand="1"/>
      </w:tblPr>
      <w:tblGrid>
        <w:gridCol w:w="1242"/>
        <w:gridCol w:w="2801"/>
        <w:gridCol w:w="6728"/>
        <w:gridCol w:w="3225"/>
      </w:tblGrid>
      <w:tr w:rsidR="000A6BFD" w14:paraId="1FFB755D" w14:textId="77777777" w:rsidTr="3DDEC3CB">
        <w:tc>
          <w:tcPr>
            <w:tcW w:w="13996" w:type="dxa"/>
            <w:gridSpan w:val="4"/>
          </w:tcPr>
          <w:p w14:paraId="5F0AD213" w14:textId="38435003" w:rsidR="000A6BFD" w:rsidRDefault="6C29A814">
            <w:pPr>
              <w:rPr>
                <w:b/>
                <w:bCs/>
                <w:sz w:val="28"/>
                <w:szCs w:val="28"/>
              </w:rPr>
            </w:pPr>
            <w:r w:rsidRPr="6C29A814">
              <w:rPr>
                <w:b/>
                <w:bCs/>
                <w:sz w:val="28"/>
                <w:szCs w:val="28"/>
                <w:highlight w:val="yellow"/>
              </w:rPr>
              <w:t>Module 1 : Fondamentaux théoriques et évaluation des besoin</w:t>
            </w:r>
            <w:r w:rsidR="1D434B62" w:rsidRPr="6C29A814">
              <w:rPr>
                <w:b/>
                <w:bCs/>
                <w:sz w:val="28"/>
                <w:szCs w:val="28"/>
                <w:highlight w:val="yellow"/>
              </w:rPr>
              <w:t>s</w:t>
            </w:r>
            <w:r w:rsidRPr="6C29A814">
              <w:rPr>
                <w:b/>
                <w:bCs/>
                <w:sz w:val="28"/>
                <w:szCs w:val="28"/>
                <w:highlight w:val="yellow"/>
              </w:rPr>
              <w:t xml:space="preserve"> des usagers.</w:t>
            </w:r>
          </w:p>
        </w:tc>
      </w:tr>
      <w:tr w:rsidR="000A6BFD" w14:paraId="6619DBD6" w14:textId="77777777" w:rsidTr="3DDEC3CB">
        <w:tc>
          <w:tcPr>
            <w:tcW w:w="0" w:type="auto"/>
          </w:tcPr>
          <w:p w14:paraId="60061E4C" w14:textId="77777777" w:rsidR="000A6BFD" w:rsidRDefault="000A6BFD">
            <w:pPr>
              <w:rPr>
                <w:b/>
                <w:bCs/>
              </w:rPr>
            </w:pPr>
          </w:p>
        </w:tc>
        <w:tc>
          <w:tcPr>
            <w:tcW w:w="2801" w:type="dxa"/>
          </w:tcPr>
          <w:p w14:paraId="46BF4455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Objectifs pédagogiques</w:t>
            </w:r>
          </w:p>
        </w:tc>
        <w:tc>
          <w:tcPr>
            <w:tcW w:w="6728" w:type="dxa"/>
          </w:tcPr>
          <w:p w14:paraId="3837C405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Méthodes pédagogiques</w:t>
            </w:r>
          </w:p>
        </w:tc>
        <w:tc>
          <w:tcPr>
            <w:tcW w:w="3225" w:type="dxa"/>
          </w:tcPr>
          <w:p w14:paraId="2AE0A6E8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Support </w:t>
            </w:r>
          </w:p>
        </w:tc>
      </w:tr>
      <w:tr w:rsidR="000A6BFD" w14:paraId="280889DF" w14:textId="77777777" w:rsidTr="3DDEC3CB">
        <w:tc>
          <w:tcPr>
            <w:tcW w:w="0" w:type="auto"/>
          </w:tcPr>
          <w:p w14:paraId="535EE5FF" w14:textId="77777777" w:rsidR="000A6BFD" w:rsidRDefault="00000000">
            <w:r>
              <w:t>1</w:t>
            </w:r>
            <w:r>
              <w:rPr>
                <w:vertAlign w:val="superscript"/>
              </w:rPr>
              <w:t>ère</w:t>
            </w:r>
            <w:r>
              <w:t xml:space="preserve"> demi-</w:t>
            </w:r>
          </w:p>
          <w:p w14:paraId="57735EA1" w14:textId="77777777" w:rsidR="000A6BFD" w:rsidRDefault="00000000">
            <w:proofErr w:type="gramStart"/>
            <w:r>
              <w:t>journée</w:t>
            </w:r>
            <w:proofErr w:type="gramEnd"/>
          </w:p>
        </w:tc>
        <w:tc>
          <w:tcPr>
            <w:tcW w:w="2801" w:type="dxa"/>
          </w:tcPr>
          <w:p w14:paraId="6480D00F" w14:textId="77777777" w:rsidR="000A6BFD" w:rsidRDefault="00000000">
            <w:r>
              <w:t xml:space="preserve">Initier les participants aux fonctions de cognition sociales et du fonctionnement social </w:t>
            </w:r>
          </w:p>
          <w:p w14:paraId="44EAFD9C" w14:textId="77777777" w:rsidR="000A6BFD" w:rsidRDefault="000A6BFD"/>
          <w:p w14:paraId="7EFE9CB0" w14:textId="77777777" w:rsidR="000A6BFD" w:rsidRDefault="00000000">
            <w:r>
              <w:t>Initier les participants aux principes de remédiation cognitive et de l’entrainement aux habiletés sociales (EHS)</w:t>
            </w:r>
          </w:p>
        </w:tc>
        <w:tc>
          <w:tcPr>
            <w:tcW w:w="6728" w:type="dxa"/>
          </w:tcPr>
          <w:p w14:paraId="08A314C0" w14:textId="77777777" w:rsidR="000A6BFD" w:rsidRDefault="00000000">
            <w:pPr>
              <w:pStyle w:val="Paragraphedeliste"/>
              <w:numPr>
                <w:ilvl w:val="0"/>
                <w:numId w:val="5"/>
              </w:numPr>
            </w:pPr>
            <w:r>
              <w:t>Positionnement (10mn)</w:t>
            </w:r>
          </w:p>
          <w:p w14:paraId="528A63AB" w14:textId="77777777" w:rsidR="000A6BFD" w:rsidRDefault="00000000">
            <w:pPr>
              <w:pStyle w:val="Paragraphedeliste"/>
              <w:numPr>
                <w:ilvl w:val="0"/>
                <w:numId w:val="5"/>
              </w:numPr>
            </w:pPr>
            <w:r>
              <w:t>Présentation des participants, recueil des attentes des participants (20mn)</w:t>
            </w:r>
          </w:p>
          <w:p w14:paraId="3500C9E1" w14:textId="77777777" w:rsidR="000A6BFD" w:rsidRDefault="3DDEC3CB">
            <w:pPr>
              <w:pStyle w:val="Paragraphedeliste"/>
              <w:numPr>
                <w:ilvl w:val="0"/>
                <w:numId w:val="5"/>
              </w:numPr>
            </w:pPr>
            <w:r>
              <w:t>Atelier de co-construction autour de la thématique de la cognition et du fonctionnement sociale (20mn)</w:t>
            </w:r>
          </w:p>
          <w:p w14:paraId="6C9F0B6B" w14:textId="432D0C7E" w:rsidR="3DDEC3CB" w:rsidRDefault="3DDEC3CB" w:rsidP="3DDEC3CB">
            <w:pPr>
              <w:pStyle w:val="Paragraphedeliste"/>
              <w:ind w:left="360"/>
            </w:pPr>
          </w:p>
          <w:p w14:paraId="4ABC106B" w14:textId="77777777" w:rsidR="000A6BFD" w:rsidRDefault="00000000">
            <w:pPr>
              <w:pStyle w:val="Paragraphedeliste"/>
              <w:numPr>
                <w:ilvl w:val="0"/>
                <w:numId w:val="5"/>
              </w:numPr>
            </w:pPr>
            <w:r>
              <w:rPr>
                <w:rFonts w:eastAsia="Times New Roman" w:cs="Arial"/>
                <w:color w:val="22272B"/>
              </w:rPr>
              <w:t xml:space="preserve">Contenu théorique sur les fonctions de cognition sociale et du fonctionnement sociale basé sur les modèles de Couture (Couture et al., 2006) et 8-SIF bonifié (Achim et al., 2020) </w:t>
            </w:r>
            <w:r>
              <w:t xml:space="preserve">(90mn) </w:t>
            </w:r>
          </w:p>
          <w:p w14:paraId="4E31E03E" w14:textId="77777777" w:rsidR="000A6BFD" w:rsidRDefault="6C29A814">
            <w:pPr>
              <w:pStyle w:val="Paragraphedeliste"/>
              <w:numPr>
                <w:ilvl w:val="0"/>
                <w:numId w:val="5"/>
              </w:numPr>
            </w:pPr>
            <w:r>
              <w:t>Pause (10mn)</w:t>
            </w:r>
          </w:p>
          <w:p w14:paraId="3CC43105" w14:textId="5D0536B1" w:rsidR="000A6BFD" w:rsidRDefault="6C29A814">
            <w:pPr>
              <w:pStyle w:val="Paragraphedeliste"/>
              <w:numPr>
                <w:ilvl w:val="0"/>
                <w:numId w:val="5"/>
              </w:numPr>
            </w:pPr>
            <w:r>
              <w:t>Reprise du contenu et questions (10min)</w:t>
            </w:r>
          </w:p>
        </w:tc>
        <w:tc>
          <w:tcPr>
            <w:tcW w:w="3225" w:type="dxa"/>
          </w:tcPr>
          <w:p w14:paraId="69C375CA" w14:textId="77777777" w:rsidR="000A6BFD" w:rsidRDefault="00000000">
            <w:pPr>
              <w:pStyle w:val="Paragraphedeliste"/>
              <w:numPr>
                <w:ilvl w:val="0"/>
                <w:numId w:val="5"/>
              </w:numPr>
            </w:pPr>
            <w:r>
              <w:t>Questionnaire</w:t>
            </w:r>
          </w:p>
          <w:p w14:paraId="2DB94B84" w14:textId="77777777" w:rsidR="000A6BFD" w:rsidRDefault="00000000">
            <w:pPr>
              <w:pStyle w:val="Paragraphedeliste"/>
              <w:numPr>
                <w:ilvl w:val="0"/>
                <w:numId w:val="5"/>
              </w:numPr>
            </w:pPr>
            <w:r>
              <w:t xml:space="preserve">Oral </w:t>
            </w:r>
          </w:p>
          <w:p w14:paraId="4B94D5A5" w14:textId="77777777" w:rsidR="000A6BFD" w:rsidRDefault="000A6BFD">
            <w:pPr>
              <w:pStyle w:val="Paragraphedeliste"/>
              <w:ind w:left="360"/>
            </w:pPr>
          </w:p>
          <w:p w14:paraId="374C5B33" w14:textId="77777777" w:rsidR="000A6BFD" w:rsidRDefault="00000000">
            <w:pPr>
              <w:pStyle w:val="Paragraphedeliste"/>
              <w:numPr>
                <w:ilvl w:val="0"/>
                <w:numId w:val="5"/>
              </w:numPr>
            </w:pPr>
            <w:r>
              <w:t>Oral</w:t>
            </w:r>
          </w:p>
          <w:p w14:paraId="07C44D0F" w14:textId="42411E44" w:rsidR="000A6BFD" w:rsidRDefault="3DDEC3CB" w:rsidP="3DDEC3CB">
            <w:pPr>
              <w:pStyle w:val="Paragraphedeliste"/>
              <w:numPr>
                <w:ilvl w:val="0"/>
                <w:numId w:val="5"/>
              </w:numPr>
            </w:pPr>
            <w:r>
              <w:t>Échanges en groupe complet</w:t>
            </w:r>
          </w:p>
          <w:p w14:paraId="3DEEC669" w14:textId="5353AE03" w:rsidR="000A6BFD" w:rsidRDefault="3DDEC3CB" w:rsidP="3DDEC3CB">
            <w:pPr>
              <w:pStyle w:val="Paragraphedeliste"/>
              <w:numPr>
                <w:ilvl w:val="0"/>
                <w:numId w:val="5"/>
              </w:numPr>
            </w:pPr>
            <w:r w:rsidRPr="3DDEC3CB">
              <w:rPr>
                <w:rFonts w:eastAsia="Times New Roman" w:cs="Arial"/>
                <w:color w:val="22272B"/>
              </w:rPr>
              <w:t>Vidéoprojeté</w:t>
            </w:r>
          </w:p>
          <w:p w14:paraId="7A6ABB36" w14:textId="09D421D1" w:rsidR="000A6BFD" w:rsidRDefault="3DDEC3CB">
            <w:pPr>
              <w:pStyle w:val="Paragraphedeliste"/>
              <w:numPr>
                <w:ilvl w:val="0"/>
                <w:numId w:val="5"/>
              </w:numPr>
            </w:pPr>
            <w:r>
              <w:t>Échanges en plénière</w:t>
            </w:r>
          </w:p>
          <w:p w14:paraId="7066053B" w14:textId="6D98FF11" w:rsidR="000A6BFD" w:rsidRDefault="000A6BFD" w:rsidP="3DDEC3CB"/>
          <w:p w14:paraId="3690B334" w14:textId="02C367B4" w:rsidR="000A6BFD" w:rsidRDefault="000A6BFD" w:rsidP="3DDEC3CB"/>
          <w:p w14:paraId="54BF6BCC" w14:textId="4B4237C5" w:rsidR="000A6BFD" w:rsidRDefault="000A6BFD" w:rsidP="3DDEC3CB"/>
          <w:p w14:paraId="44DC682A" w14:textId="470F75E4" w:rsidR="000A6BFD" w:rsidRDefault="6140F6F9">
            <w:pPr>
              <w:pStyle w:val="Paragraphedeliste"/>
              <w:numPr>
                <w:ilvl w:val="0"/>
                <w:numId w:val="5"/>
              </w:numPr>
            </w:pPr>
            <w:r>
              <w:t>Oral</w:t>
            </w:r>
          </w:p>
          <w:p w14:paraId="39E20149" w14:textId="34846DAF" w:rsidR="000A6BFD" w:rsidRDefault="6140F6F9">
            <w:pPr>
              <w:pStyle w:val="Paragraphedeliste"/>
              <w:numPr>
                <w:ilvl w:val="0"/>
                <w:numId w:val="5"/>
              </w:numPr>
            </w:pPr>
            <w:r>
              <w:t>Echanges en plénière</w:t>
            </w:r>
          </w:p>
        </w:tc>
      </w:tr>
      <w:tr w:rsidR="000A6BFD" w14:paraId="2BC31830" w14:textId="77777777" w:rsidTr="3DDEC3CB">
        <w:tc>
          <w:tcPr>
            <w:tcW w:w="0" w:type="auto"/>
          </w:tcPr>
          <w:p w14:paraId="5A85CBA4" w14:textId="77777777" w:rsidR="000A6BFD" w:rsidRDefault="00000000">
            <w:r>
              <w:t>2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50FE5773" w14:textId="77777777" w:rsidR="000A6BFD" w:rsidRDefault="00000000">
            <w:proofErr w:type="gramStart"/>
            <w:r>
              <w:t>journée</w:t>
            </w:r>
            <w:proofErr w:type="gramEnd"/>
          </w:p>
        </w:tc>
        <w:tc>
          <w:tcPr>
            <w:tcW w:w="2801" w:type="dxa"/>
          </w:tcPr>
          <w:p w14:paraId="58AFC203" w14:textId="77777777" w:rsidR="000A6BFD" w:rsidRDefault="00000000">
            <w:r>
              <w:t>Initier les participants à l’évaluation des difficultés de cognition sociale et d’interaction sociale</w:t>
            </w:r>
          </w:p>
        </w:tc>
        <w:tc>
          <w:tcPr>
            <w:tcW w:w="6728" w:type="dxa"/>
          </w:tcPr>
          <w:p w14:paraId="6539477E" w14:textId="1A8D98C6" w:rsidR="000A6BFD" w:rsidRDefault="22BFD39B" w:rsidP="6C29A814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Présentation des données scientifiques sur les troubles de cognition sociale retrouvés en psychiatrie et dans les troubles du neurodéveloppement (30min)</w:t>
            </w:r>
          </w:p>
          <w:p w14:paraId="2217FACA" w14:textId="42BDD51C" w:rsidR="000A6BFD" w:rsidRDefault="6C29A814">
            <w:pPr>
              <w:pStyle w:val="Paragraphedeliste"/>
              <w:numPr>
                <w:ilvl w:val="0"/>
                <w:numId w:val="6"/>
              </w:numPr>
            </w:pPr>
            <w:r>
              <w:t>Présentation des outils d’évaluation de la cognition sociale (ClaCoS, PECS-B, etc.) (45min)</w:t>
            </w:r>
          </w:p>
          <w:p w14:paraId="7FDDDF3C" w14:textId="23F8A822" w:rsidR="316C9137" w:rsidRDefault="316C9137" w:rsidP="6C29A814">
            <w:pPr>
              <w:pStyle w:val="Paragraphedeliste"/>
              <w:numPr>
                <w:ilvl w:val="0"/>
                <w:numId w:val="6"/>
              </w:numPr>
            </w:pPr>
            <w:r>
              <w:t>Pause (10min)</w:t>
            </w:r>
          </w:p>
          <w:p w14:paraId="1AF175D7" w14:textId="7839C4D4" w:rsidR="4A10D1F0" w:rsidRDefault="5FBB9D20" w:rsidP="6C29A814">
            <w:pPr>
              <w:pStyle w:val="Paragraphedeliste"/>
              <w:numPr>
                <w:ilvl w:val="0"/>
                <w:numId w:val="6"/>
              </w:numPr>
            </w:pPr>
            <w:r>
              <w:t>Pratique de l’ERF-CS (45min)</w:t>
            </w:r>
          </w:p>
          <w:p w14:paraId="52012F98" w14:textId="61A497C5" w:rsidR="3DDEC3CB" w:rsidRDefault="3DDEC3CB" w:rsidP="3DDEC3CB">
            <w:pPr>
              <w:pStyle w:val="Paragraphedeliste"/>
              <w:ind w:left="360"/>
            </w:pPr>
          </w:p>
          <w:p w14:paraId="1306FCB6" w14:textId="5D7815ED" w:rsidR="4A10D1F0" w:rsidRDefault="4A10D1F0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 w:rsidRPr="6C29A814">
              <w:rPr>
                <w:rFonts w:eastAsia="Times New Roman" w:cs="Arial"/>
                <w:color w:val="22272B"/>
              </w:rPr>
              <w:t xml:space="preserve">Contenu théorique sur la remédiation de la cognition sociale et l’EHS </w:t>
            </w:r>
            <w:r>
              <w:t>(</w:t>
            </w:r>
            <w:r w:rsidR="71E8539E">
              <w:t>45min</w:t>
            </w:r>
            <w:r>
              <w:t>)</w:t>
            </w:r>
          </w:p>
          <w:p w14:paraId="1E4C1358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t>Temps de prise de distance sur le contenu (10mn)</w:t>
            </w:r>
          </w:p>
        </w:tc>
        <w:tc>
          <w:tcPr>
            <w:tcW w:w="3225" w:type="dxa"/>
          </w:tcPr>
          <w:p w14:paraId="246AE17A" w14:textId="77777777" w:rsidR="000A6BFD" w:rsidRDefault="6C29A814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Vidéoprojeté</w:t>
            </w:r>
          </w:p>
          <w:p w14:paraId="4FC13D32" w14:textId="3068F472" w:rsidR="6C29A814" w:rsidRDefault="6C29A814" w:rsidP="6C29A814">
            <w:pPr>
              <w:pStyle w:val="Paragraphedeliste"/>
              <w:ind w:left="360"/>
            </w:pPr>
          </w:p>
          <w:p w14:paraId="1286A439" w14:textId="4C82A321" w:rsidR="6C29A814" w:rsidRDefault="6C29A814" w:rsidP="6C29A814">
            <w:pPr>
              <w:pStyle w:val="Paragraphedeliste"/>
              <w:ind w:left="360"/>
            </w:pPr>
          </w:p>
          <w:p w14:paraId="5E808DF9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rPr>
                <w:rFonts w:eastAsia="Times New Roman" w:cs="Arial"/>
                <w:color w:val="22272B"/>
              </w:rPr>
              <w:t>Vidéoprojeté</w:t>
            </w:r>
          </w:p>
          <w:p w14:paraId="10327C15" w14:textId="77777777" w:rsidR="000A6BFD" w:rsidRDefault="6C29A814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61837C96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5EF05A44" w14:textId="4F2294DC" w:rsidR="000A6BFD" w:rsidRDefault="6C29A814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Vidéoprojeté</w:t>
            </w:r>
          </w:p>
          <w:p w14:paraId="72FBF6D2" w14:textId="0E584455" w:rsidR="000A6BFD" w:rsidRDefault="3DDEC3CB">
            <w:pPr>
              <w:pStyle w:val="Paragraphedeliste"/>
              <w:numPr>
                <w:ilvl w:val="0"/>
                <w:numId w:val="6"/>
              </w:numPr>
            </w:pPr>
            <w:r>
              <w:t>Échanges en plénière</w:t>
            </w:r>
          </w:p>
          <w:p w14:paraId="5A10248C" w14:textId="78DC219F" w:rsidR="000A6BFD" w:rsidRDefault="4F735597">
            <w:pPr>
              <w:pStyle w:val="Paragraphedeliste"/>
              <w:numPr>
                <w:ilvl w:val="0"/>
                <w:numId w:val="6"/>
              </w:numPr>
            </w:pPr>
            <w:r>
              <w:t>Échanges en plénière</w:t>
            </w:r>
          </w:p>
        </w:tc>
      </w:tr>
    </w:tbl>
    <w:p w14:paraId="3656B9AB" w14:textId="77777777" w:rsidR="000A6BFD" w:rsidRDefault="000A6BFD"/>
    <w:p w14:paraId="4B99056E" w14:textId="77777777" w:rsidR="000A6BFD" w:rsidRDefault="000A6BFD">
      <w:pPr>
        <w:pStyle w:val="Lgende"/>
        <w:keepNext/>
        <w:rPr>
          <w:b/>
          <w:bCs/>
          <w:i w:val="0"/>
          <w:iCs w:val="0"/>
          <w:color w:val="000000" w:themeColor="text1"/>
          <w:sz w:val="28"/>
          <w:szCs w:val="28"/>
        </w:rPr>
      </w:pPr>
    </w:p>
    <w:p w14:paraId="1299C43A" w14:textId="77777777" w:rsidR="000A6BFD" w:rsidRDefault="00000000">
      <w:r>
        <w:br w:type="page"/>
      </w:r>
    </w:p>
    <w:tbl>
      <w:tblPr>
        <w:tblStyle w:val="Grilledutableau"/>
        <w:tblpPr w:leftFromText="141" w:rightFromText="141" w:vertAnchor="page" w:horzAnchor="margin" w:tblpY="665"/>
        <w:tblW w:w="0" w:type="auto"/>
        <w:tblLook w:val="04A0" w:firstRow="1" w:lastRow="0" w:firstColumn="1" w:lastColumn="0" w:noHBand="0" w:noVBand="1"/>
      </w:tblPr>
      <w:tblGrid>
        <w:gridCol w:w="1242"/>
        <w:gridCol w:w="2801"/>
        <w:gridCol w:w="6728"/>
        <w:gridCol w:w="3225"/>
      </w:tblGrid>
      <w:tr w:rsidR="000A6BFD" w14:paraId="03B63098" w14:textId="77777777" w:rsidTr="3DDEC3CB">
        <w:tc>
          <w:tcPr>
            <w:tcW w:w="13996" w:type="dxa"/>
            <w:gridSpan w:val="4"/>
          </w:tcPr>
          <w:p w14:paraId="3B95C2CA" w14:textId="77777777" w:rsidR="000A6BFD" w:rsidRDefault="6C29A814">
            <w:pPr>
              <w:rPr>
                <w:b/>
                <w:bCs/>
                <w:sz w:val="28"/>
                <w:szCs w:val="28"/>
              </w:rPr>
            </w:pPr>
            <w:r w:rsidRPr="6C29A814">
              <w:rPr>
                <w:b/>
                <w:bCs/>
                <w:sz w:val="28"/>
                <w:szCs w:val="28"/>
                <w:highlight w:val="yellow"/>
              </w:rPr>
              <w:lastRenderedPageBreak/>
              <w:t>Module 2 : Apprentissage théorique et pratique du programme PICSIS</w:t>
            </w:r>
          </w:p>
        </w:tc>
      </w:tr>
      <w:tr w:rsidR="000A6BFD" w14:paraId="286AB333" w14:textId="77777777" w:rsidTr="3DDEC3CB">
        <w:tc>
          <w:tcPr>
            <w:tcW w:w="0" w:type="auto"/>
          </w:tcPr>
          <w:p w14:paraId="4DDBEF00" w14:textId="77777777" w:rsidR="000A6BFD" w:rsidRDefault="000A6BFD">
            <w:pPr>
              <w:rPr>
                <w:b/>
                <w:bCs/>
              </w:rPr>
            </w:pPr>
          </w:p>
        </w:tc>
        <w:tc>
          <w:tcPr>
            <w:tcW w:w="2801" w:type="dxa"/>
          </w:tcPr>
          <w:p w14:paraId="75CA3771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Objectifs pédagogiques</w:t>
            </w:r>
          </w:p>
        </w:tc>
        <w:tc>
          <w:tcPr>
            <w:tcW w:w="6728" w:type="dxa"/>
          </w:tcPr>
          <w:p w14:paraId="5082C6DE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Méthodes pédagogiques</w:t>
            </w:r>
          </w:p>
        </w:tc>
        <w:tc>
          <w:tcPr>
            <w:tcW w:w="3225" w:type="dxa"/>
          </w:tcPr>
          <w:p w14:paraId="4EF2C984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Support </w:t>
            </w:r>
          </w:p>
        </w:tc>
      </w:tr>
      <w:tr w:rsidR="000A6BFD" w14:paraId="1C8D9025" w14:textId="77777777" w:rsidTr="3DDEC3CB">
        <w:tc>
          <w:tcPr>
            <w:tcW w:w="0" w:type="auto"/>
          </w:tcPr>
          <w:p w14:paraId="78007F17" w14:textId="77777777" w:rsidR="000A6BFD" w:rsidRDefault="00000000">
            <w:r>
              <w:t>3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0B7BD4C1" w14:textId="77777777" w:rsidR="000A6BFD" w:rsidRDefault="00000000">
            <w:proofErr w:type="gramStart"/>
            <w:r>
              <w:t>journée</w:t>
            </w:r>
            <w:proofErr w:type="gramEnd"/>
          </w:p>
        </w:tc>
        <w:tc>
          <w:tcPr>
            <w:tcW w:w="2801" w:type="dxa"/>
          </w:tcPr>
          <w:p w14:paraId="61B69E61" w14:textId="70F9A905" w:rsidR="000A6BFD" w:rsidRDefault="692F4D00" w:rsidP="6C29A814">
            <w:pPr>
              <w:spacing w:line="259" w:lineRule="auto"/>
            </w:pPr>
            <w:r>
              <w:t>Principes du groupe</w:t>
            </w:r>
          </w:p>
          <w:p w14:paraId="389E7C17" w14:textId="1F0F8EFA" w:rsidR="000A6BFD" w:rsidRDefault="692F4D00" w:rsidP="6C29A814">
            <w:pPr>
              <w:spacing w:line="259" w:lineRule="auto"/>
            </w:pPr>
            <w:r>
              <w:t>Module 1 : psychoéducation et objectifs</w:t>
            </w:r>
          </w:p>
        </w:tc>
        <w:tc>
          <w:tcPr>
            <w:tcW w:w="6728" w:type="dxa"/>
          </w:tcPr>
          <w:p w14:paraId="2AC59557" w14:textId="3FF4B4D7" w:rsidR="000A6BFD" w:rsidRDefault="6C29A814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 xml:space="preserve">Contenu théorique sur </w:t>
            </w:r>
            <w:r w:rsidR="355E05FB" w:rsidRPr="6C29A814">
              <w:rPr>
                <w:rFonts w:eastAsia="Times New Roman" w:cs="Arial"/>
                <w:color w:val="22272B"/>
              </w:rPr>
              <w:t>les principes fondamentaux du programme (30min)</w:t>
            </w:r>
          </w:p>
          <w:p w14:paraId="2CFB33F8" w14:textId="7144907E" w:rsidR="355E05FB" w:rsidRDefault="355E05FB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 xml:space="preserve">Mise situation de la psychoéducation CS/HS </w:t>
            </w:r>
            <w:r w:rsidR="29422D9B" w:rsidRPr="6C29A814">
              <w:rPr>
                <w:rFonts w:eastAsia="Times New Roman" w:cs="Arial"/>
                <w:color w:val="22272B"/>
              </w:rPr>
              <w:t xml:space="preserve">(séance </w:t>
            </w:r>
            <w:r w:rsidR="486EC7D6" w:rsidRPr="6C29A814">
              <w:rPr>
                <w:rFonts w:eastAsia="Times New Roman" w:cs="Arial"/>
                <w:color w:val="22272B"/>
              </w:rPr>
              <w:t>1) (</w:t>
            </w:r>
            <w:r w:rsidRPr="6C29A814">
              <w:rPr>
                <w:rFonts w:eastAsia="Times New Roman" w:cs="Arial"/>
                <w:color w:val="22272B"/>
              </w:rPr>
              <w:t>60min)</w:t>
            </w:r>
          </w:p>
          <w:p w14:paraId="0DF7468C" w14:textId="6ECAD11C" w:rsidR="000A6BFD" w:rsidRDefault="77BBC317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>
              <w:t>Pause (10mn)</w:t>
            </w:r>
          </w:p>
          <w:p w14:paraId="0843266D" w14:textId="77435499" w:rsidR="000A6BFD" w:rsidRDefault="6C29A814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 w:rsidRPr="6C29A814">
              <w:rPr>
                <w:rFonts w:eastAsia="Times New Roman" w:cs="Arial"/>
                <w:color w:val="22272B"/>
              </w:rPr>
              <w:t xml:space="preserve">Mise en situation </w:t>
            </w:r>
            <w:r w:rsidR="5A99048B" w:rsidRPr="6C29A814">
              <w:rPr>
                <w:rFonts w:eastAsia="Times New Roman" w:cs="Arial"/>
                <w:color w:val="22272B"/>
              </w:rPr>
              <w:t>de la construction d’objectif personnels SMART</w:t>
            </w:r>
            <w:r w:rsidRPr="6C29A814">
              <w:rPr>
                <w:rFonts w:eastAsia="Times New Roman" w:cs="Arial"/>
                <w:color w:val="22272B"/>
              </w:rPr>
              <w:t xml:space="preserve"> </w:t>
            </w:r>
            <w:r w:rsidR="5DAD21BB" w:rsidRPr="6C29A814">
              <w:rPr>
                <w:rFonts w:eastAsia="Times New Roman" w:cs="Arial"/>
                <w:color w:val="22272B"/>
              </w:rPr>
              <w:t xml:space="preserve">(séance 2) </w:t>
            </w:r>
            <w:r>
              <w:t xml:space="preserve">(60mn) </w:t>
            </w:r>
          </w:p>
          <w:p w14:paraId="3616A8AE" w14:textId="2D07F4B5" w:rsidR="000A6BFD" w:rsidRDefault="3D14B139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 w:rsidRPr="6C29A814">
              <w:rPr>
                <w:rFonts w:eastAsia="Times New Roman" w:cs="Arial"/>
                <w:color w:val="22272B"/>
              </w:rPr>
              <w:t>Présentation et pratique du tour des émotions</w:t>
            </w:r>
            <w:r w:rsidR="6C29A814" w:rsidRPr="6C29A814">
              <w:rPr>
                <w:rFonts w:eastAsia="Times New Roman" w:cs="Arial"/>
                <w:color w:val="22272B"/>
              </w:rPr>
              <w:t xml:space="preserve"> </w:t>
            </w:r>
            <w:r w:rsidR="6C29A814">
              <w:t>(</w:t>
            </w:r>
            <w:r w:rsidR="05025932">
              <w:t>20</w:t>
            </w:r>
            <w:r w:rsidR="6C29A814">
              <w:t xml:space="preserve">mn) </w:t>
            </w:r>
          </w:p>
        </w:tc>
        <w:tc>
          <w:tcPr>
            <w:tcW w:w="3225" w:type="dxa"/>
          </w:tcPr>
          <w:p w14:paraId="4963A17C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rPr>
                <w:rFonts w:eastAsia="Times New Roman" w:cs="Arial"/>
                <w:color w:val="22272B"/>
              </w:rPr>
              <w:t>Vidéoprojeté</w:t>
            </w:r>
          </w:p>
          <w:p w14:paraId="3461D779" w14:textId="77777777" w:rsidR="000A6BFD" w:rsidRDefault="000A6BFD">
            <w:pPr>
              <w:pStyle w:val="Paragraphedeliste"/>
              <w:ind w:left="360"/>
            </w:pPr>
          </w:p>
          <w:p w14:paraId="6BBA6551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rPr>
                <w:rFonts w:eastAsia="Times New Roman" w:cs="Arial"/>
                <w:color w:val="22272B"/>
              </w:rPr>
              <w:t>Vidéoprojeté</w:t>
            </w:r>
          </w:p>
          <w:p w14:paraId="3CF2D8B6" w14:textId="58F46A70" w:rsidR="000A6BFD" w:rsidRDefault="79E8C4C0" w:rsidP="6C29A814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3AC1D1C1" w14:textId="2396396D" w:rsidR="000A6BFD" w:rsidRDefault="3DDEC3CB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6F41A5E1" w14:textId="0853EF33" w:rsidR="000A6BFD" w:rsidRDefault="51B6DC3F" w:rsidP="3DDEC3CB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3DDEC3CB">
              <w:rPr>
                <w:rFonts w:eastAsia="Times New Roman" w:cs="Arial"/>
                <w:color w:val="22272B"/>
              </w:rPr>
              <w:t>Vidéoprojeté</w:t>
            </w:r>
          </w:p>
          <w:p w14:paraId="6BC25157" w14:textId="71169CA8" w:rsidR="000A6BFD" w:rsidRDefault="51B6DC3F">
            <w:pPr>
              <w:pStyle w:val="Paragraphedeliste"/>
              <w:numPr>
                <w:ilvl w:val="0"/>
                <w:numId w:val="6"/>
              </w:numPr>
            </w:pPr>
            <w:r>
              <w:t>Jeux de rôle</w:t>
            </w:r>
          </w:p>
        </w:tc>
      </w:tr>
      <w:tr w:rsidR="000A6BFD" w14:paraId="096416F6" w14:textId="77777777" w:rsidTr="3DDEC3CB">
        <w:tc>
          <w:tcPr>
            <w:tcW w:w="0" w:type="auto"/>
          </w:tcPr>
          <w:p w14:paraId="01D5FF42" w14:textId="77777777" w:rsidR="000A6BFD" w:rsidRDefault="00000000">
            <w:r>
              <w:t>4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22D67AD1" w14:textId="77777777" w:rsidR="000A6BFD" w:rsidRDefault="00000000">
            <w:proofErr w:type="gramStart"/>
            <w:r>
              <w:t>journée</w:t>
            </w:r>
            <w:proofErr w:type="gramEnd"/>
          </w:p>
        </w:tc>
        <w:tc>
          <w:tcPr>
            <w:tcW w:w="2801" w:type="dxa"/>
          </w:tcPr>
          <w:p w14:paraId="3F227C0F" w14:textId="6166E2CA" w:rsidR="000A6BFD" w:rsidRDefault="5E7296EC" w:rsidP="6C29A814">
            <w:pPr>
              <w:spacing w:line="259" w:lineRule="auto"/>
            </w:pPr>
            <w:r>
              <w:t xml:space="preserve">Module 2 : </w:t>
            </w:r>
            <w:r w:rsidR="56C81413">
              <w:t>émotion et prise de perspective</w:t>
            </w:r>
          </w:p>
        </w:tc>
        <w:tc>
          <w:tcPr>
            <w:tcW w:w="6728" w:type="dxa"/>
          </w:tcPr>
          <w:p w14:paraId="5A00537A" w14:textId="7417BA3C" w:rsidR="000A6BFD" w:rsidRDefault="6C29A814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 w:rsidRPr="6C29A814">
              <w:rPr>
                <w:rFonts w:eastAsia="Times New Roman" w:cs="Arial"/>
                <w:color w:val="22272B"/>
              </w:rPr>
              <w:t>Contenu théorique s</w:t>
            </w:r>
            <w:r w:rsidR="67F593C3" w:rsidRPr="6C29A814">
              <w:rPr>
                <w:rFonts w:eastAsia="Times New Roman" w:cs="Arial"/>
                <w:color w:val="22272B"/>
              </w:rPr>
              <w:t>ur les émotions</w:t>
            </w:r>
            <w:r w:rsidRPr="6C29A814">
              <w:rPr>
                <w:rFonts w:eastAsia="Times New Roman" w:cs="Arial"/>
                <w:color w:val="22272B"/>
              </w:rPr>
              <w:t xml:space="preserve"> </w:t>
            </w:r>
            <w:r>
              <w:t>(</w:t>
            </w:r>
            <w:r w:rsidR="2B197836">
              <w:t>45</w:t>
            </w:r>
            <w:r>
              <w:t xml:space="preserve">mn) </w:t>
            </w:r>
          </w:p>
          <w:p w14:paraId="2F48E185" w14:textId="129E432A" w:rsidR="105EFDD6" w:rsidRDefault="105EFDD6" w:rsidP="6C29A814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Mise en situation des séances d’identification personnelle et chez autrui des émotions (60min)</w:t>
            </w:r>
          </w:p>
          <w:p w14:paraId="43FE9A38" w14:textId="2B70AB0A" w:rsidR="105EFDD6" w:rsidRDefault="105EFDD6" w:rsidP="6C29A814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Pause (10min)</w:t>
            </w:r>
          </w:p>
          <w:p w14:paraId="47C02A4E" w14:textId="3F3E83CE" w:rsidR="6C29A814" w:rsidRDefault="79E8C4C0" w:rsidP="6C29A814">
            <w:pPr>
              <w:pStyle w:val="Paragraphedeliste"/>
              <w:numPr>
                <w:ilvl w:val="0"/>
                <w:numId w:val="6"/>
              </w:numPr>
            </w:pPr>
            <w:r w:rsidRPr="3DDEC3CB">
              <w:rPr>
                <w:rFonts w:eastAsia="Times New Roman" w:cs="Arial"/>
                <w:color w:val="22272B"/>
              </w:rPr>
              <w:t>Mise en situation de</w:t>
            </w:r>
            <w:r w:rsidR="2872DA12" w:rsidRPr="3DDEC3CB">
              <w:rPr>
                <w:rFonts w:eastAsia="Times New Roman" w:cs="Arial"/>
                <w:color w:val="22272B"/>
              </w:rPr>
              <w:t>s séances de gesti</w:t>
            </w:r>
            <w:r w:rsidR="30BA3FCA" w:rsidRPr="3DDEC3CB">
              <w:rPr>
                <w:rFonts w:eastAsia="Times New Roman" w:cs="Arial"/>
                <w:color w:val="22272B"/>
              </w:rPr>
              <w:t xml:space="preserve">on et de communication des émotions (60min) </w:t>
            </w:r>
          </w:p>
          <w:p w14:paraId="6A83796B" w14:textId="00746BBC" w:rsidR="3DDEC3CB" w:rsidRDefault="3DDEC3CB" w:rsidP="3DDEC3CB">
            <w:pPr>
              <w:pStyle w:val="Paragraphedeliste"/>
              <w:ind w:left="360"/>
            </w:pPr>
          </w:p>
          <w:p w14:paraId="7AF4127F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t>Positionnement et satisfaction (10mn)</w:t>
            </w:r>
          </w:p>
        </w:tc>
        <w:tc>
          <w:tcPr>
            <w:tcW w:w="3225" w:type="dxa"/>
          </w:tcPr>
          <w:p w14:paraId="06AF4EFC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rPr>
                <w:rFonts w:eastAsia="Times New Roman" w:cs="Arial"/>
                <w:color w:val="22272B"/>
              </w:rPr>
              <w:t>Vidéoprojeté</w:t>
            </w:r>
          </w:p>
          <w:p w14:paraId="503A8F1B" w14:textId="77777777" w:rsidR="000A6BFD" w:rsidRDefault="3DDEC3CB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698CABE3" w14:textId="38B1749C" w:rsidR="3DDEC3CB" w:rsidRDefault="3DDEC3CB" w:rsidP="3DDEC3CB">
            <w:pPr>
              <w:pStyle w:val="Paragraphedeliste"/>
              <w:ind w:left="360"/>
            </w:pPr>
          </w:p>
          <w:p w14:paraId="19990961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rPr>
                <w:rFonts w:eastAsia="Times New Roman" w:cs="Arial"/>
                <w:color w:val="22272B"/>
              </w:rPr>
              <w:t>Vidéoprojeté</w:t>
            </w:r>
          </w:p>
          <w:p w14:paraId="2D35700B" w14:textId="415EAF55" w:rsidR="000A6BFD" w:rsidRDefault="6C29A814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784CED70" w14:textId="09D4765C" w:rsidR="000A6BFD" w:rsidRDefault="6C29A814">
            <w:pPr>
              <w:pStyle w:val="Paragraphedeliste"/>
              <w:numPr>
                <w:ilvl w:val="0"/>
                <w:numId w:val="6"/>
              </w:numPr>
            </w:pPr>
            <w:r>
              <w:t>Questionnaires</w:t>
            </w:r>
          </w:p>
        </w:tc>
      </w:tr>
      <w:tr w:rsidR="000A6BFD" w14:paraId="69400795" w14:textId="77777777" w:rsidTr="3DDEC3CB">
        <w:tc>
          <w:tcPr>
            <w:tcW w:w="0" w:type="auto"/>
          </w:tcPr>
          <w:p w14:paraId="35C1957F" w14:textId="77777777" w:rsidR="000A6BFD" w:rsidRDefault="00000000">
            <w:r>
              <w:t>5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211FFBDD" w14:textId="77777777" w:rsidR="000A6BFD" w:rsidRDefault="00000000">
            <w:proofErr w:type="gramStart"/>
            <w:r>
              <w:t>journée</w:t>
            </w:r>
            <w:proofErr w:type="gramEnd"/>
          </w:p>
        </w:tc>
        <w:tc>
          <w:tcPr>
            <w:tcW w:w="2801" w:type="dxa"/>
          </w:tcPr>
          <w:p w14:paraId="5F7E981F" w14:textId="3AE5A61F" w:rsidR="000A6BFD" w:rsidRDefault="17530BCF" w:rsidP="6C29A814">
            <w:pPr>
              <w:spacing w:line="259" w:lineRule="auto"/>
            </w:pPr>
            <w:r>
              <w:t>Module 3 : attention dirigée et perception sociale</w:t>
            </w:r>
          </w:p>
        </w:tc>
        <w:tc>
          <w:tcPr>
            <w:tcW w:w="6728" w:type="dxa"/>
          </w:tcPr>
          <w:p w14:paraId="5077303A" w14:textId="57E0F10D" w:rsidR="3AB36B01" w:rsidRDefault="3AB36B01" w:rsidP="6C29A814">
            <w:pPr>
              <w:pStyle w:val="Paragraphedeliste"/>
              <w:numPr>
                <w:ilvl w:val="0"/>
                <w:numId w:val="6"/>
              </w:numPr>
            </w:pPr>
            <w:r>
              <w:t>Positionnement (10mn)</w:t>
            </w:r>
          </w:p>
          <w:p w14:paraId="5657EB3F" w14:textId="5B21D41C" w:rsidR="3AB36B01" w:rsidRDefault="3AB36B01" w:rsidP="6C29A814">
            <w:pPr>
              <w:pStyle w:val="Paragraphedeliste"/>
              <w:numPr>
                <w:ilvl w:val="0"/>
                <w:numId w:val="6"/>
              </w:numPr>
            </w:pPr>
            <w:r>
              <w:t>Contenu théorique sur l’analyse et les connaissances sociales contextualisées (20min)</w:t>
            </w:r>
          </w:p>
          <w:p w14:paraId="06FFBD76" w14:textId="07FB77E5" w:rsidR="000A6BFD" w:rsidRDefault="3AB36B01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>
              <w:t>Mise en pratique des séances sur les situations et les conventions sociales</w:t>
            </w:r>
            <w:r w:rsidR="7FB0C9EB">
              <w:t xml:space="preserve"> </w:t>
            </w:r>
            <w:r w:rsidR="6C29A814">
              <w:t>(</w:t>
            </w:r>
            <w:r w:rsidR="5E605B81">
              <w:t xml:space="preserve">60 </w:t>
            </w:r>
            <w:r w:rsidR="6C29A814">
              <w:t>mn)</w:t>
            </w:r>
          </w:p>
          <w:p w14:paraId="1CC04038" w14:textId="40542090" w:rsidR="000A6BFD" w:rsidRDefault="0F70BE9D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>
              <w:t>Pause</w:t>
            </w:r>
            <w:r w:rsidR="6C29A814">
              <w:t xml:space="preserve"> (10mn)</w:t>
            </w:r>
          </w:p>
          <w:p w14:paraId="54C82B7D" w14:textId="05D65FE8" w:rsidR="000A6BFD" w:rsidRDefault="1E18FD1F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 w:rsidRPr="6C29A814">
              <w:rPr>
                <w:rFonts w:eastAsia="Times New Roman" w:cs="Arial"/>
                <w:color w:val="22272B"/>
              </w:rPr>
              <w:t>Mise en pratique de l’EHS sur les conversations</w:t>
            </w:r>
            <w:r w:rsidR="6C29A814" w:rsidRPr="6C29A814">
              <w:rPr>
                <w:rFonts w:eastAsia="Times New Roman" w:cs="Arial"/>
                <w:color w:val="22272B"/>
              </w:rPr>
              <w:t xml:space="preserve"> </w:t>
            </w:r>
            <w:r w:rsidR="6C29A814">
              <w:t>(</w:t>
            </w:r>
            <w:r w:rsidR="2C7A951D">
              <w:t>60 min</w:t>
            </w:r>
            <w:r w:rsidR="6C29A814">
              <w:t xml:space="preserve">) </w:t>
            </w:r>
          </w:p>
          <w:p w14:paraId="335FB9F1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t>Temps de prise de distance sur le contenu (10mn)</w:t>
            </w:r>
          </w:p>
        </w:tc>
        <w:tc>
          <w:tcPr>
            <w:tcW w:w="3225" w:type="dxa"/>
          </w:tcPr>
          <w:p w14:paraId="213ADB50" w14:textId="77777777" w:rsidR="000A6BFD" w:rsidRDefault="79E8C4C0">
            <w:pPr>
              <w:pStyle w:val="Paragraphedeliste"/>
              <w:numPr>
                <w:ilvl w:val="0"/>
                <w:numId w:val="6"/>
              </w:numPr>
            </w:pPr>
            <w:r w:rsidRPr="3DDEC3CB">
              <w:rPr>
                <w:rFonts w:eastAsia="Times New Roman" w:cs="Arial"/>
                <w:color w:val="22272B"/>
              </w:rPr>
              <w:t>Vidéoprojeté</w:t>
            </w:r>
          </w:p>
          <w:p w14:paraId="5B93B078" w14:textId="69711257" w:rsidR="53415A12" w:rsidRDefault="53415A12" w:rsidP="3DDEC3CB">
            <w:pPr>
              <w:pStyle w:val="Paragraphedeliste"/>
              <w:numPr>
                <w:ilvl w:val="0"/>
                <w:numId w:val="6"/>
              </w:numPr>
            </w:pPr>
            <w:r>
              <w:t>Vidéoprojeté</w:t>
            </w:r>
          </w:p>
          <w:p w14:paraId="1A7CD019" w14:textId="7397734D" w:rsidR="3DDEC3CB" w:rsidRDefault="3DDEC3CB" w:rsidP="3DDEC3CB">
            <w:pPr>
              <w:pStyle w:val="Paragraphedeliste"/>
              <w:ind w:left="360"/>
            </w:pPr>
          </w:p>
          <w:p w14:paraId="2946DB82" w14:textId="21D2EB4E" w:rsidR="000A6BFD" w:rsidRDefault="4E88D625" w:rsidP="6C29A814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0A770719" w14:textId="5EF7AF61" w:rsidR="000A6BFD" w:rsidRDefault="3DDEC3CB">
            <w:pPr>
              <w:pStyle w:val="Paragraphedeliste"/>
              <w:numPr>
                <w:ilvl w:val="0"/>
                <w:numId w:val="6"/>
              </w:numPr>
            </w:pPr>
            <w:r>
              <w:t>Échanges en plénière</w:t>
            </w:r>
          </w:p>
          <w:p w14:paraId="4E0AFF2A" w14:textId="5CA3C7E4" w:rsidR="000A6BFD" w:rsidRDefault="2DC25F4E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72247451" w14:textId="1433F984" w:rsidR="000A6BFD" w:rsidRDefault="000A6BFD" w:rsidP="3DDEC3CB">
            <w:pPr>
              <w:pStyle w:val="Paragraphedeliste"/>
              <w:ind w:left="360"/>
            </w:pPr>
          </w:p>
        </w:tc>
      </w:tr>
      <w:tr w:rsidR="000A6BFD" w14:paraId="37C93D1E" w14:textId="77777777" w:rsidTr="3DDEC3CB">
        <w:tc>
          <w:tcPr>
            <w:tcW w:w="0" w:type="auto"/>
          </w:tcPr>
          <w:p w14:paraId="4DCB0E2A" w14:textId="77777777" w:rsidR="000A6BFD" w:rsidRDefault="00000000">
            <w:r>
              <w:lastRenderedPageBreak/>
              <w:t>6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6AD11868" w14:textId="77777777" w:rsidR="000A6BFD" w:rsidRDefault="00000000">
            <w:proofErr w:type="gramStart"/>
            <w:r>
              <w:t>journée</w:t>
            </w:r>
            <w:proofErr w:type="gramEnd"/>
          </w:p>
        </w:tc>
        <w:tc>
          <w:tcPr>
            <w:tcW w:w="2801" w:type="dxa"/>
          </w:tcPr>
          <w:p w14:paraId="4A0EA024" w14:textId="2D32D12A" w:rsidR="000A6BFD" w:rsidRDefault="0A9D1A06" w:rsidP="6C29A814">
            <w:pPr>
              <w:spacing w:line="259" w:lineRule="auto"/>
            </w:pPr>
            <w:r>
              <w:t>Module 4 : flexibilité</w:t>
            </w:r>
          </w:p>
        </w:tc>
        <w:tc>
          <w:tcPr>
            <w:tcW w:w="6728" w:type="dxa"/>
          </w:tcPr>
          <w:p w14:paraId="5D2B0DA1" w14:textId="49025F67" w:rsidR="079C39EC" w:rsidRDefault="079C39EC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>
              <w:t>Contenu théorique sur la flexibilité et sa prise en charge (30 min)</w:t>
            </w:r>
          </w:p>
          <w:p w14:paraId="07871D58" w14:textId="2DA16F51" w:rsidR="079C39EC" w:rsidRDefault="079C39EC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>
              <w:t>Mise en pratique des séances sur la flexibilité (60min)</w:t>
            </w:r>
          </w:p>
          <w:p w14:paraId="62A7B5A7" w14:textId="77777777" w:rsidR="000A6BFD" w:rsidRDefault="6C29A814">
            <w:pPr>
              <w:pStyle w:val="Paragraphedeliste"/>
              <w:numPr>
                <w:ilvl w:val="0"/>
                <w:numId w:val="6"/>
              </w:numPr>
            </w:pPr>
            <w:r>
              <w:t>Pause (10mn)</w:t>
            </w:r>
          </w:p>
          <w:p w14:paraId="6DC796E2" w14:textId="428286AC" w:rsidR="000A6BFD" w:rsidRDefault="7248DCC4">
            <w:pPr>
              <w:pStyle w:val="Paragraphedeliste"/>
              <w:numPr>
                <w:ilvl w:val="0"/>
                <w:numId w:val="6"/>
              </w:numPr>
            </w:pPr>
            <w:r>
              <w:t>Apport théorique et mise en pratique des séances d’EHS sur parler de soi et gérer les situations informelles (90min)</w:t>
            </w:r>
          </w:p>
        </w:tc>
        <w:tc>
          <w:tcPr>
            <w:tcW w:w="3225" w:type="dxa"/>
          </w:tcPr>
          <w:p w14:paraId="37003C36" w14:textId="589F657B" w:rsidR="000A6BFD" w:rsidRDefault="7248DCC4" w:rsidP="6C29A814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Vidéoprojeté</w:t>
            </w:r>
          </w:p>
          <w:p w14:paraId="110FFD37" w14:textId="07459F63" w:rsidR="000A6BFD" w:rsidRDefault="6C29A814" w:rsidP="6C29A814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7DFE9E8F" w14:textId="59E314BB" w:rsidR="000A6BFD" w:rsidRDefault="3DDEC3CB">
            <w:pPr>
              <w:pStyle w:val="Paragraphedeliste"/>
              <w:numPr>
                <w:ilvl w:val="0"/>
                <w:numId w:val="6"/>
              </w:numPr>
            </w:pPr>
            <w:r>
              <w:t>Échanges en plénière</w:t>
            </w:r>
          </w:p>
          <w:p w14:paraId="3746CFAD" w14:textId="2A651FE1" w:rsidR="000A6BFD" w:rsidRDefault="7BF1DA50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</w:tc>
      </w:tr>
      <w:tr w:rsidR="000A6BFD" w14:paraId="40398C55" w14:textId="77777777" w:rsidTr="3DDEC3CB">
        <w:tc>
          <w:tcPr>
            <w:tcW w:w="0" w:type="auto"/>
          </w:tcPr>
          <w:p w14:paraId="75DCAC2D" w14:textId="77777777" w:rsidR="000A6BFD" w:rsidRDefault="00000000">
            <w:r>
              <w:t>7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5F168FE9" w14:textId="77777777" w:rsidR="000A6BFD" w:rsidRDefault="00000000">
            <w:proofErr w:type="gramStart"/>
            <w:r>
              <w:t>journée</w:t>
            </w:r>
            <w:proofErr w:type="gramEnd"/>
          </w:p>
        </w:tc>
        <w:tc>
          <w:tcPr>
            <w:tcW w:w="2801" w:type="dxa"/>
          </w:tcPr>
          <w:p w14:paraId="7BDB7B3D" w14:textId="16E3C3F7" w:rsidR="000A6BFD" w:rsidRDefault="4B052EA2" w:rsidP="6C29A814">
            <w:pPr>
              <w:spacing w:line="259" w:lineRule="auto"/>
            </w:pPr>
            <w:r>
              <w:t>Module 5 : théorie de l'esprit</w:t>
            </w:r>
          </w:p>
        </w:tc>
        <w:tc>
          <w:tcPr>
            <w:tcW w:w="6728" w:type="dxa"/>
          </w:tcPr>
          <w:p w14:paraId="458438EA" w14:textId="47DAF077" w:rsidR="000A6BFD" w:rsidRDefault="694FB98A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 w:rsidRPr="6C29A814">
              <w:rPr>
                <w:rFonts w:eastAsia="Times New Roman" w:cs="Arial"/>
                <w:color w:val="22272B"/>
              </w:rPr>
              <w:t>Rappel théorique sur la ToM</w:t>
            </w:r>
            <w:r w:rsidR="6C29A814" w:rsidRPr="6C29A814">
              <w:rPr>
                <w:rFonts w:eastAsia="Times New Roman" w:cs="Arial"/>
                <w:color w:val="22272B"/>
              </w:rPr>
              <w:t xml:space="preserve"> </w:t>
            </w:r>
            <w:r w:rsidR="6C29A814">
              <w:t>(</w:t>
            </w:r>
            <w:r w:rsidR="2487B17D">
              <w:t>15</w:t>
            </w:r>
            <w:r w:rsidR="6C29A814">
              <w:t xml:space="preserve">mn) </w:t>
            </w:r>
          </w:p>
          <w:p w14:paraId="41630985" w14:textId="4691C8A4" w:rsidR="000A6BFD" w:rsidRDefault="6C29A814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 xml:space="preserve">Mise en situation </w:t>
            </w:r>
            <w:r w:rsidR="2B5D6CC9" w:rsidRPr="6C29A814">
              <w:rPr>
                <w:rFonts w:eastAsia="Times New Roman" w:cs="Arial"/>
                <w:color w:val="22272B"/>
              </w:rPr>
              <w:t>des séances de remédiation de la ToM (120min)</w:t>
            </w:r>
          </w:p>
          <w:p w14:paraId="19D41F9D" w14:textId="77777777" w:rsidR="000A6BFD" w:rsidRDefault="6C29A814">
            <w:pPr>
              <w:pStyle w:val="Paragraphedeliste"/>
              <w:numPr>
                <w:ilvl w:val="0"/>
                <w:numId w:val="6"/>
              </w:numPr>
            </w:pPr>
            <w:r>
              <w:t>Pause (10mn)</w:t>
            </w:r>
          </w:p>
          <w:p w14:paraId="4AE67C6E" w14:textId="237026B8" w:rsidR="000A6BFD" w:rsidRDefault="763DE3C3" w:rsidP="3DDEC3CB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>
              <w:t>Apport théorique et mise en pratique des séances d’EHS sur les situations inconfortables, les demandes et les conflits (60min)</w:t>
            </w:r>
          </w:p>
        </w:tc>
        <w:tc>
          <w:tcPr>
            <w:tcW w:w="3225" w:type="dxa"/>
          </w:tcPr>
          <w:p w14:paraId="5C32475B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rPr>
                <w:rFonts w:eastAsia="Times New Roman" w:cs="Arial"/>
                <w:color w:val="22272B"/>
              </w:rPr>
              <w:t>Vidéoprojeté</w:t>
            </w:r>
          </w:p>
          <w:p w14:paraId="69251383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6B699379" w14:textId="77777777" w:rsidR="000A6BFD" w:rsidRDefault="000A6BFD">
            <w:pPr>
              <w:pStyle w:val="Paragraphedeliste"/>
              <w:ind w:left="360"/>
            </w:pPr>
          </w:p>
          <w:p w14:paraId="3FE9F23F" w14:textId="6076E406" w:rsidR="000A6BFD" w:rsidRDefault="3DDEC3CB" w:rsidP="3DDEC3CB">
            <w:pPr>
              <w:pStyle w:val="Paragraphedeliste"/>
              <w:numPr>
                <w:ilvl w:val="0"/>
                <w:numId w:val="6"/>
              </w:numPr>
            </w:pPr>
            <w:r w:rsidRPr="3DDEC3CB">
              <w:rPr>
                <w:rFonts w:eastAsia="Times New Roman" w:cs="Arial"/>
                <w:color w:val="22272B"/>
              </w:rPr>
              <w:t>Vidéoprojeté</w:t>
            </w:r>
          </w:p>
          <w:p w14:paraId="03273056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</w:tc>
      </w:tr>
      <w:tr w:rsidR="000A6BFD" w14:paraId="1F5E7C55" w14:textId="77777777" w:rsidTr="3DDEC3CB">
        <w:tc>
          <w:tcPr>
            <w:tcW w:w="0" w:type="auto"/>
          </w:tcPr>
          <w:p w14:paraId="288826FD" w14:textId="77777777" w:rsidR="000A6BFD" w:rsidRDefault="00000000">
            <w:r>
              <w:t>8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79A6C23D" w14:textId="77777777" w:rsidR="000A6BFD" w:rsidRDefault="00000000">
            <w:proofErr w:type="gramStart"/>
            <w:r>
              <w:t>journée</w:t>
            </w:r>
            <w:proofErr w:type="gramEnd"/>
          </w:p>
        </w:tc>
        <w:tc>
          <w:tcPr>
            <w:tcW w:w="2801" w:type="dxa"/>
          </w:tcPr>
          <w:p w14:paraId="0AC4F133" w14:textId="26A0CF68" w:rsidR="000A6BFD" w:rsidRDefault="70CAE07C" w:rsidP="6C29A814">
            <w:pPr>
              <w:spacing w:line="259" w:lineRule="auto"/>
            </w:pPr>
            <w:r>
              <w:t>Module 6 : Conclusion et réévaluation</w:t>
            </w:r>
          </w:p>
        </w:tc>
        <w:tc>
          <w:tcPr>
            <w:tcW w:w="6728" w:type="dxa"/>
          </w:tcPr>
          <w:p w14:paraId="59137961" w14:textId="1DA9A377" w:rsidR="000A6BFD" w:rsidRDefault="0BE71057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 w:rsidRPr="6C29A814">
              <w:rPr>
                <w:rFonts w:eastAsia="Times New Roman" w:cs="Arial"/>
                <w:color w:val="22272B"/>
              </w:rPr>
              <w:t>Reprise des mises en situation des séances d’EHS précédentes</w:t>
            </w:r>
            <w:r w:rsidR="6C29A814" w:rsidRPr="6C29A814">
              <w:rPr>
                <w:rFonts w:eastAsia="Times New Roman" w:cs="Arial"/>
                <w:color w:val="22272B"/>
              </w:rPr>
              <w:t xml:space="preserve"> </w:t>
            </w:r>
            <w:r w:rsidR="2E37ADF2" w:rsidRPr="6C29A814">
              <w:rPr>
                <w:rFonts w:eastAsia="Times New Roman" w:cs="Arial"/>
                <w:color w:val="22272B"/>
              </w:rPr>
              <w:t xml:space="preserve">et mise en pratique des séances sur l’insertion professionnelle et les relations personnelles </w:t>
            </w:r>
            <w:r w:rsidR="6C29A814">
              <w:t>(</w:t>
            </w:r>
            <w:r w:rsidR="3EB33B5B">
              <w:t>120</w:t>
            </w:r>
            <w:r w:rsidR="6C29A814">
              <w:t xml:space="preserve">mn) </w:t>
            </w:r>
          </w:p>
          <w:p w14:paraId="45F35E26" w14:textId="608D8C88" w:rsidR="6C7D461C" w:rsidRDefault="6C7D461C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>
              <w:t>Pause (10min)</w:t>
            </w:r>
          </w:p>
          <w:p w14:paraId="5913EBD9" w14:textId="6757FD0A" w:rsidR="000A6BFD" w:rsidRDefault="4E15B70B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</w:pPr>
            <w:r w:rsidRPr="6C29A814">
              <w:rPr>
                <w:rFonts w:eastAsia="Times New Roman" w:cs="Arial"/>
                <w:color w:val="22272B"/>
              </w:rPr>
              <w:t>Mise en situation des séances libres du dernier module</w:t>
            </w:r>
            <w:r w:rsidR="6C29A814" w:rsidRPr="6C29A814">
              <w:rPr>
                <w:rFonts w:eastAsia="Times New Roman" w:cs="Arial"/>
                <w:color w:val="22272B"/>
              </w:rPr>
              <w:t xml:space="preserve"> </w:t>
            </w:r>
            <w:r w:rsidR="00FE546D" w:rsidRPr="6C29A814">
              <w:rPr>
                <w:rFonts w:eastAsia="Times New Roman" w:cs="Arial"/>
                <w:color w:val="22272B"/>
              </w:rPr>
              <w:t xml:space="preserve">et de la réévaluation des objectifs </w:t>
            </w:r>
            <w:r w:rsidR="6C29A814">
              <w:t>(40mn)</w:t>
            </w:r>
          </w:p>
          <w:p w14:paraId="32A41AC6" w14:textId="02C372DF" w:rsidR="64C3F20B" w:rsidRDefault="64C3F20B" w:rsidP="6C29A814">
            <w:pPr>
              <w:pStyle w:val="Paragraphedeliste"/>
              <w:numPr>
                <w:ilvl w:val="0"/>
                <w:numId w:val="6"/>
              </w:numPr>
              <w:spacing w:line="259" w:lineRule="auto"/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Echanges autour de la réévaluation post-programme et conclusion (20min)</w:t>
            </w:r>
          </w:p>
          <w:p w14:paraId="2682A07D" w14:textId="77777777" w:rsidR="000A6BFD" w:rsidRDefault="00000000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>
              <w:t>Positionnement et satisfaction (10mn)</w:t>
            </w:r>
          </w:p>
        </w:tc>
        <w:tc>
          <w:tcPr>
            <w:tcW w:w="3225" w:type="dxa"/>
          </w:tcPr>
          <w:p w14:paraId="6EB7A95A" w14:textId="77777777" w:rsidR="000A6BFD" w:rsidRDefault="00000000">
            <w:pPr>
              <w:pStyle w:val="Paragraphedeliste"/>
              <w:numPr>
                <w:ilvl w:val="0"/>
                <w:numId w:val="6"/>
              </w:numPr>
            </w:pPr>
            <w:r>
              <w:rPr>
                <w:rFonts w:eastAsia="Times New Roman" w:cs="Arial"/>
                <w:color w:val="22272B"/>
              </w:rPr>
              <w:t>Vidéoprojeté</w:t>
            </w:r>
          </w:p>
          <w:p w14:paraId="4E9638D9" w14:textId="77777777" w:rsidR="000A6BFD" w:rsidRDefault="79E8C4C0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4BF38B2F" w14:textId="58033155" w:rsidR="3DDEC3CB" w:rsidRDefault="3DDEC3CB" w:rsidP="3DDEC3CB">
            <w:pPr>
              <w:pStyle w:val="Paragraphedeliste"/>
              <w:ind w:left="360"/>
              <w:rPr>
                <w:rFonts w:eastAsia="Times New Roman" w:cs="Arial"/>
                <w:color w:val="22272B"/>
              </w:rPr>
            </w:pPr>
          </w:p>
          <w:p w14:paraId="03EB0C5C" w14:textId="630659F1" w:rsidR="000A6BFD" w:rsidRDefault="2572079B" w:rsidP="3DDEC3CB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20B4491D" w14:textId="6A61B843" w:rsidR="000A6BFD" w:rsidRDefault="3DDEC3CB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>
              <w:t>Échanges en plénière</w:t>
            </w:r>
          </w:p>
          <w:p w14:paraId="2378CA30" w14:textId="10172EF3" w:rsidR="3DDEC3CB" w:rsidRDefault="3DDEC3CB" w:rsidP="3DDEC3CB">
            <w:pPr>
              <w:pStyle w:val="Paragraphedeliste"/>
              <w:ind w:left="360"/>
              <w:rPr>
                <w:rFonts w:eastAsia="Times New Roman" w:cs="Arial"/>
                <w:color w:val="22272B"/>
              </w:rPr>
            </w:pPr>
          </w:p>
          <w:p w14:paraId="7027A4C3" w14:textId="77777777" w:rsidR="000A6BFD" w:rsidRDefault="00000000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>
              <w:rPr>
                <w:rFonts w:cs="Arial"/>
                <w:color w:val="22272B"/>
              </w:rPr>
              <w:t>Questionnaires</w:t>
            </w:r>
          </w:p>
        </w:tc>
      </w:tr>
    </w:tbl>
    <w:p w14:paraId="61CDCEAD" w14:textId="77777777" w:rsidR="000A6BFD" w:rsidRDefault="000A6BFD"/>
    <w:p w14:paraId="23DE523C" w14:textId="16C268E5" w:rsidR="000A6BFD" w:rsidRDefault="000A6BFD" w:rsidP="6C29A814">
      <w:pPr>
        <w:sectPr w:rsidR="000A6BFD">
          <w:headerReference w:type="default" r:id="rId10"/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2E56223" w14:textId="77777777" w:rsidR="000A6BFD" w:rsidRDefault="000A6BFD">
      <w:pPr>
        <w:jc w:val="both"/>
      </w:pPr>
    </w:p>
    <w:sectPr w:rsidR="000A6BF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4F11DB" w14:textId="77777777" w:rsidR="005425CA" w:rsidRDefault="005425CA">
      <w:r>
        <w:separator/>
      </w:r>
    </w:p>
  </w:endnote>
  <w:endnote w:type="continuationSeparator" w:id="0">
    <w:p w14:paraId="4C2CC472" w14:textId="77777777" w:rsidR="005425CA" w:rsidRDefault="00542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DBFF23" w14:textId="058D2DDA" w:rsidR="000A6BFD" w:rsidRDefault="6C29A814" w:rsidP="6C29A814">
    <w:pPr>
      <w:pStyle w:val="Pieddepage"/>
      <w:jc w:val="center"/>
      <w:rPr>
        <w:rFonts w:asciiTheme="majorHAnsi" w:hAnsiTheme="majorHAnsi" w:cstheme="majorBidi"/>
        <w:sz w:val="16"/>
        <w:szCs w:val="16"/>
      </w:rPr>
    </w:pPr>
    <w:proofErr w:type="spellStart"/>
    <w:r w:rsidRPr="6C29A814">
      <w:rPr>
        <w:rFonts w:asciiTheme="majorHAnsi" w:hAnsiTheme="majorHAnsi" w:cstheme="majorBidi"/>
        <w:sz w:val="16"/>
        <w:szCs w:val="16"/>
      </w:rPr>
      <w:t>DueL</w:t>
    </w:r>
    <w:proofErr w:type="spellEnd"/>
    <w:r w:rsidRPr="6C29A814">
      <w:rPr>
        <w:rFonts w:asciiTheme="majorHAnsi" w:hAnsiTheme="majorHAnsi" w:cstheme="majorBidi"/>
        <w:sz w:val="16"/>
        <w:szCs w:val="16"/>
      </w:rPr>
      <w:t xml:space="preserve"> Laurent Lecardeur - 08 Quai des Docks 06300 NICE- Version du 19/08/2026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256155" w14:textId="77777777" w:rsidR="005425CA" w:rsidRDefault="005425CA">
      <w:r>
        <w:separator/>
      </w:r>
    </w:p>
  </w:footnote>
  <w:footnote w:type="continuationSeparator" w:id="0">
    <w:p w14:paraId="6AFE30F2" w14:textId="77777777" w:rsidR="005425CA" w:rsidRDefault="00542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29A814" w14:paraId="1BE571E3" w14:textId="77777777" w:rsidTr="6C29A814">
      <w:trPr>
        <w:trHeight w:val="300"/>
      </w:trPr>
      <w:tc>
        <w:tcPr>
          <w:tcW w:w="3020" w:type="dxa"/>
        </w:tcPr>
        <w:p w14:paraId="23E56A22" w14:textId="7E75064A" w:rsidR="6C29A814" w:rsidRDefault="6C29A814" w:rsidP="6C29A814">
          <w:pPr>
            <w:pStyle w:val="En-tte"/>
            <w:ind w:left="-115"/>
          </w:pPr>
        </w:p>
      </w:tc>
      <w:tc>
        <w:tcPr>
          <w:tcW w:w="3020" w:type="dxa"/>
        </w:tcPr>
        <w:p w14:paraId="189E68BB" w14:textId="335DCD72" w:rsidR="6C29A814" w:rsidRDefault="6C29A814" w:rsidP="6C29A814">
          <w:pPr>
            <w:pStyle w:val="En-tte"/>
            <w:jc w:val="center"/>
          </w:pPr>
        </w:p>
      </w:tc>
      <w:tc>
        <w:tcPr>
          <w:tcW w:w="3020" w:type="dxa"/>
        </w:tcPr>
        <w:p w14:paraId="344C8DB8" w14:textId="70CE5A1F" w:rsidR="6C29A814" w:rsidRDefault="6C29A814" w:rsidP="6C29A814">
          <w:pPr>
            <w:pStyle w:val="En-tte"/>
            <w:ind w:right="-115"/>
            <w:jc w:val="right"/>
          </w:pPr>
        </w:p>
      </w:tc>
    </w:tr>
  </w:tbl>
  <w:p w14:paraId="57B0B027" w14:textId="0CDE65E1" w:rsidR="6C29A814" w:rsidRDefault="6C29A814" w:rsidP="6C29A81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2"/>
      <w:gridCol w:w="3022"/>
      <w:gridCol w:w="3022"/>
    </w:tblGrid>
    <w:tr w:rsidR="6C29A814" w14:paraId="6D11682C" w14:textId="77777777" w:rsidTr="6C29A814">
      <w:trPr>
        <w:trHeight w:val="300"/>
      </w:trPr>
      <w:tc>
        <w:tcPr>
          <w:tcW w:w="4665" w:type="dxa"/>
        </w:tcPr>
        <w:p w14:paraId="64B8BC85" w14:textId="519AE8F3" w:rsidR="6C29A814" w:rsidRDefault="6C29A814" w:rsidP="6C29A814">
          <w:pPr>
            <w:pStyle w:val="En-tte"/>
            <w:ind w:left="-115"/>
          </w:pPr>
        </w:p>
      </w:tc>
      <w:tc>
        <w:tcPr>
          <w:tcW w:w="4665" w:type="dxa"/>
        </w:tcPr>
        <w:p w14:paraId="521504FD" w14:textId="398B75EE" w:rsidR="6C29A814" w:rsidRDefault="6C29A814" w:rsidP="6C29A814">
          <w:pPr>
            <w:pStyle w:val="En-tte"/>
            <w:jc w:val="center"/>
          </w:pPr>
        </w:p>
      </w:tc>
      <w:tc>
        <w:tcPr>
          <w:tcW w:w="4665" w:type="dxa"/>
        </w:tcPr>
        <w:p w14:paraId="59245FAF" w14:textId="3BB72F0A" w:rsidR="6C29A814" w:rsidRDefault="6C29A814" w:rsidP="6C29A814">
          <w:pPr>
            <w:pStyle w:val="En-tte"/>
            <w:ind w:right="-115"/>
            <w:jc w:val="right"/>
          </w:pPr>
        </w:p>
      </w:tc>
    </w:tr>
  </w:tbl>
  <w:p w14:paraId="03B7CFDC" w14:textId="6A3E072E" w:rsidR="6C29A814" w:rsidRDefault="6C29A814" w:rsidP="6C29A81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29A814" w14:paraId="42ACA14E" w14:textId="77777777" w:rsidTr="6C29A814">
      <w:trPr>
        <w:trHeight w:val="300"/>
      </w:trPr>
      <w:tc>
        <w:tcPr>
          <w:tcW w:w="3020" w:type="dxa"/>
        </w:tcPr>
        <w:p w14:paraId="7B9F6A43" w14:textId="10B2536C" w:rsidR="6C29A814" w:rsidRDefault="6C29A814" w:rsidP="6C29A814">
          <w:pPr>
            <w:pStyle w:val="En-tte"/>
            <w:ind w:left="-115"/>
          </w:pPr>
        </w:p>
      </w:tc>
      <w:tc>
        <w:tcPr>
          <w:tcW w:w="3020" w:type="dxa"/>
        </w:tcPr>
        <w:p w14:paraId="64764995" w14:textId="6E1AE85C" w:rsidR="6C29A814" w:rsidRDefault="6C29A814" w:rsidP="6C29A814">
          <w:pPr>
            <w:pStyle w:val="En-tte"/>
            <w:jc w:val="center"/>
          </w:pPr>
        </w:p>
      </w:tc>
      <w:tc>
        <w:tcPr>
          <w:tcW w:w="3020" w:type="dxa"/>
        </w:tcPr>
        <w:p w14:paraId="3B0E14EC" w14:textId="064910EA" w:rsidR="6C29A814" w:rsidRDefault="6C29A814" w:rsidP="6C29A814">
          <w:pPr>
            <w:pStyle w:val="En-tte"/>
            <w:ind w:right="-115"/>
            <w:jc w:val="right"/>
          </w:pPr>
        </w:p>
      </w:tc>
    </w:tr>
  </w:tbl>
  <w:p w14:paraId="70C0808A" w14:textId="18396186" w:rsidR="6C29A814" w:rsidRDefault="6C29A814" w:rsidP="6C29A81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67EAF"/>
    <w:multiLevelType w:val="hybridMultilevel"/>
    <w:tmpl w:val="8ECCD25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34131"/>
    <w:multiLevelType w:val="hybridMultilevel"/>
    <w:tmpl w:val="8EAE40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2120"/>
    <w:multiLevelType w:val="hybridMultilevel"/>
    <w:tmpl w:val="FD16D61A"/>
    <w:lvl w:ilvl="0" w:tplc="3E0816E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52B69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22C28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7C56E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641D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E2085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E8BB8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94091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703A9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D7FF9"/>
    <w:multiLevelType w:val="hybridMultilevel"/>
    <w:tmpl w:val="B1B034E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3D1DA5"/>
    <w:multiLevelType w:val="hybridMultilevel"/>
    <w:tmpl w:val="532E8B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64A8C"/>
    <w:multiLevelType w:val="hybridMultilevel"/>
    <w:tmpl w:val="40A69C7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42677"/>
    <w:multiLevelType w:val="hybridMultilevel"/>
    <w:tmpl w:val="ADBC97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613A8"/>
    <w:multiLevelType w:val="hybridMultilevel"/>
    <w:tmpl w:val="77D82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7991D"/>
    <w:multiLevelType w:val="hybridMultilevel"/>
    <w:tmpl w:val="D3026BDE"/>
    <w:lvl w:ilvl="0" w:tplc="9FCE33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3448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DC6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88B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69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6A0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CA2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80B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6A8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15AF1"/>
    <w:multiLevelType w:val="hybridMultilevel"/>
    <w:tmpl w:val="1CBA74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216807"/>
    <w:multiLevelType w:val="hybridMultilevel"/>
    <w:tmpl w:val="630657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E70B3"/>
    <w:multiLevelType w:val="hybridMultilevel"/>
    <w:tmpl w:val="A71EC8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C71767"/>
    <w:multiLevelType w:val="hybridMultilevel"/>
    <w:tmpl w:val="03EAA7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C4AA0"/>
    <w:multiLevelType w:val="hybridMultilevel"/>
    <w:tmpl w:val="15D840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A7C9F"/>
    <w:multiLevelType w:val="hybridMultilevel"/>
    <w:tmpl w:val="624428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26732"/>
    <w:multiLevelType w:val="hybridMultilevel"/>
    <w:tmpl w:val="882A2DB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26507E"/>
    <w:multiLevelType w:val="hybridMultilevel"/>
    <w:tmpl w:val="4BBCC6B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5E184E"/>
    <w:multiLevelType w:val="hybridMultilevel"/>
    <w:tmpl w:val="4FFCE3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3C1F"/>
    <w:multiLevelType w:val="hybridMultilevel"/>
    <w:tmpl w:val="530EB4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50DF8"/>
    <w:multiLevelType w:val="hybridMultilevel"/>
    <w:tmpl w:val="1CF67D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9968">
    <w:abstractNumId w:val="8"/>
  </w:num>
  <w:num w:numId="2" w16cid:durableId="1835608853">
    <w:abstractNumId w:val="14"/>
  </w:num>
  <w:num w:numId="3" w16cid:durableId="214241414">
    <w:abstractNumId w:val="10"/>
  </w:num>
  <w:num w:numId="4" w16cid:durableId="229734962">
    <w:abstractNumId w:val="4"/>
  </w:num>
  <w:num w:numId="5" w16cid:durableId="1791699819">
    <w:abstractNumId w:val="5"/>
  </w:num>
  <w:num w:numId="6" w16cid:durableId="1030691893">
    <w:abstractNumId w:val="15"/>
  </w:num>
  <w:num w:numId="7" w16cid:durableId="109205534">
    <w:abstractNumId w:val="1"/>
  </w:num>
  <w:num w:numId="8" w16cid:durableId="1608350105">
    <w:abstractNumId w:val="13"/>
  </w:num>
  <w:num w:numId="9" w16cid:durableId="2002735408">
    <w:abstractNumId w:val="19"/>
  </w:num>
  <w:num w:numId="10" w16cid:durableId="1539004984">
    <w:abstractNumId w:val="7"/>
  </w:num>
  <w:num w:numId="11" w16cid:durableId="1896235423">
    <w:abstractNumId w:val="12"/>
  </w:num>
  <w:num w:numId="12" w16cid:durableId="1196112441">
    <w:abstractNumId w:val="16"/>
  </w:num>
  <w:num w:numId="13" w16cid:durableId="1204446184">
    <w:abstractNumId w:val="9"/>
  </w:num>
  <w:num w:numId="14" w16cid:durableId="799765165">
    <w:abstractNumId w:val="3"/>
  </w:num>
  <w:num w:numId="15" w16cid:durableId="1647321259">
    <w:abstractNumId w:val="0"/>
  </w:num>
  <w:num w:numId="16" w16cid:durableId="2146848863">
    <w:abstractNumId w:val="11"/>
  </w:num>
  <w:num w:numId="17" w16cid:durableId="385565933">
    <w:abstractNumId w:val="17"/>
  </w:num>
  <w:num w:numId="18" w16cid:durableId="1489403478">
    <w:abstractNumId w:val="2"/>
  </w:num>
  <w:num w:numId="19" w16cid:durableId="951133280">
    <w:abstractNumId w:val="6"/>
  </w:num>
  <w:num w:numId="20" w16cid:durableId="929580131">
    <w:abstractNumId w:val="18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02"/>
    <w:rsid w:val="00035BA8"/>
    <w:rsid w:val="000A6BFD"/>
    <w:rsid w:val="005425CA"/>
    <w:rsid w:val="006327A5"/>
    <w:rsid w:val="00E65A02"/>
    <w:rsid w:val="00FE546D"/>
    <w:rsid w:val="01F659C0"/>
    <w:rsid w:val="0231104A"/>
    <w:rsid w:val="05025932"/>
    <w:rsid w:val="06AD83B0"/>
    <w:rsid w:val="079C39EC"/>
    <w:rsid w:val="082A8F6F"/>
    <w:rsid w:val="088005D6"/>
    <w:rsid w:val="09356325"/>
    <w:rsid w:val="0988B96A"/>
    <w:rsid w:val="0A9D1A06"/>
    <w:rsid w:val="0AA0E59B"/>
    <w:rsid w:val="0B2D5277"/>
    <w:rsid w:val="0BA46BE3"/>
    <w:rsid w:val="0BE71057"/>
    <w:rsid w:val="0C205523"/>
    <w:rsid w:val="0DD8DB03"/>
    <w:rsid w:val="0F70BE9D"/>
    <w:rsid w:val="105EFDD6"/>
    <w:rsid w:val="11FCAE77"/>
    <w:rsid w:val="13F118D7"/>
    <w:rsid w:val="14D499EB"/>
    <w:rsid w:val="16173426"/>
    <w:rsid w:val="17530BCF"/>
    <w:rsid w:val="187CFE6F"/>
    <w:rsid w:val="1AC85B59"/>
    <w:rsid w:val="1BCFC399"/>
    <w:rsid w:val="1C3A597D"/>
    <w:rsid w:val="1D434B62"/>
    <w:rsid w:val="1DFC0E0B"/>
    <w:rsid w:val="1E18FD1F"/>
    <w:rsid w:val="1FEEB77B"/>
    <w:rsid w:val="2198AB36"/>
    <w:rsid w:val="22060EBB"/>
    <w:rsid w:val="22BFD39B"/>
    <w:rsid w:val="2422CFF7"/>
    <w:rsid w:val="2487B17D"/>
    <w:rsid w:val="24EFF333"/>
    <w:rsid w:val="254049F5"/>
    <w:rsid w:val="2572079B"/>
    <w:rsid w:val="2872DA12"/>
    <w:rsid w:val="29422D9B"/>
    <w:rsid w:val="2B197836"/>
    <w:rsid w:val="2B5D6CC9"/>
    <w:rsid w:val="2C48000E"/>
    <w:rsid w:val="2C7A951D"/>
    <w:rsid w:val="2CBDB7BA"/>
    <w:rsid w:val="2DC25F4E"/>
    <w:rsid w:val="2E37ADF2"/>
    <w:rsid w:val="2E39FA6A"/>
    <w:rsid w:val="30BA3FCA"/>
    <w:rsid w:val="316C9137"/>
    <w:rsid w:val="31FD0C19"/>
    <w:rsid w:val="32868231"/>
    <w:rsid w:val="3457B225"/>
    <w:rsid w:val="355E05FB"/>
    <w:rsid w:val="36968738"/>
    <w:rsid w:val="3786BAA7"/>
    <w:rsid w:val="37BC5CFE"/>
    <w:rsid w:val="39A3C32D"/>
    <w:rsid w:val="3AB36B01"/>
    <w:rsid w:val="3B1905B1"/>
    <w:rsid w:val="3D14B139"/>
    <w:rsid w:val="3DDEC3CB"/>
    <w:rsid w:val="3EB33B5B"/>
    <w:rsid w:val="3F4CB758"/>
    <w:rsid w:val="4453EE26"/>
    <w:rsid w:val="486EC7D6"/>
    <w:rsid w:val="4A10D1F0"/>
    <w:rsid w:val="4ABB38AD"/>
    <w:rsid w:val="4B052EA2"/>
    <w:rsid w:val="4B61EF25"/>
    <w:rsid w:val="4E09B7F4"/>
    <w:rsid w:val="4E15B70B"/>
    <w:rsid w:val="4E88D625"/>
    <w:rsid w:val="4F10BD32"/>
    <w:rsid w:val="4F4AB5D1"/>
    <w:rsid w:val="4F735597"/>
    <w:rsid w:val="50A9EB9C"/>
    <w:rsid w:val="51B6DC3F"/>
    <w:rsid w:val="52ACB454"/>
    <w:rsid w:val="53415A12"/>
    <w:rsid w:val="542A8E0D"/>
    <w:rsid w:val="54A84FC1"/>
    <w:rsid w:val="56C81413"/>
    <w:rsid w:val="56E88D8A"/>
    <w:rsid w:val="5A047C68"/>
    <w:rsid w:val="5A0664BC"/>
    <w:rsid w:val="5A99048B"/>
    <w:rsid w:val="5B782351"/>
    <w:rsid w:val="5C97C325"/>
    <w:rsid w:val="5DAD21BB"/>
    <w:rsid w:val="5E605B81"/>
    <w:rsid w:val="5E7296EC"/>
    <w:rsid w:val="5FBB9D20"/>
    <w:rsid w:val="6140F6F9"/>
    <w:rsid w:val="64C3F20B"/>
    <w:rsid w:val="669FE31D"/>
    <w:rsid w:val="66C5B4AC"/>
    <w:rsid w:val="66E2B7C0"/>
    <w:rsid w:val="67B10CAF"/>
    <w:rsid w:val="67F593C3"/>
    <w:rsid w:val="67F9AC30"/>
    <w:rsid w:val="685FB2EB"/>
    <w:rsid w:val="692F4D00"/>
    <w:rsid w:val="694FB98A"/>
    <w:rsid w:val="6C00D896"/>
    <w:rsid w:val="6C29A814"/>
    <w:rsid w:val="6C7D461C"/>
    <w:rsid w:val="6DDAA2BD"/>
    <w:rsid w:val="70B8744E"/>
    <w:rsid w:val="70CAE07C"/>
    <w:rsid w:val="71E8539E"/>
    <w:rsid w:val="7248DCC4"/>
    <w:rsid w:val="73143B94"/>
    <w:rsid w:val="73E3FB93"/>
    <w:rsid w:val="74D559E6"/>
    <w:rsid w:val="763DE3C3"/>
    <w:rsid w:val="770116AE"/>
    <w:rsid w:val="775E0CE6"/>
    <w:rsid w:val="77A0A358"/>
    <w:rsid w:val="77BBC317"/>
    <w:rsid w:val="78A68300"/>
    <w:rsid w:val="79E8C4C0"/>
    <w:rsid w:val="7AB41A43"/>
    <w:rsid w:val="7BF1DA50"/>
    <w:rsid w:val="7C3F8032"/>
    <w:rsid w:val="7CDB9723"/>
    <w:rsid w:val="7E28D46B"/>
    <w:rsid w:val="7E4703DB"/>
    <w:rsid w:val="7E847BDF"/>
    <w:rsid w:val="7EC1B115"/>
    <w:rsid w:val="7FB0C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559A8C"/>
  <w15:docId w15:val="{1CFA6B15-6754-004E-9296-D572F196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imes New Roman" w:hAnsi="Times New Roman" w:cs="Times New Roman"/>
      <w:sz w:val="18"/>
      <w:szCs w:val="18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39"/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customStyle="1" w:styleId="m-1340883161156665624msolistparagraph">
    <w:name w:val="m_-1340883161156665624msolistparagraph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  <w:rPr>
      <w:rFonts w:eastAsiaTheme="minorEastAsia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Pr>
      <w:rFonts w:eastAsiaTheme="minorEastAsia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2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1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8326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823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89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69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58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956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38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1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10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5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4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8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7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1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17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6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0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3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3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0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26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EBC7D-3D8F-41BC-B56F-573AED221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768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Gomez</dc:creator>
  <cp:keywords/>
  <dc:description/>
  <cp:lastModifiedBy>Laurent Lecardeur</cp:lastModifiedBy>
  <cp:revision>2</cp:revision>
  <dcterms:created xsi:type="dcterms:W3CDTF">2026-09-06T15:26:00Z</dcterms:created>
  <dcterms:modified xsi:type="dcterms:W3CDTF">2026-09-06T15:26:00Z</dcterms:modified>
</cp:coreProperties>
</file>